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1106" w:rsidRDefault="00171106" w:rsidP="00171106">
      <w:pPr>
        <w:spacing w:line="480" w:lineRule="auto"/>
        <w:jc w:val="center"/>
        <w:rPr>
          <w:rFonts w:ascii="Times New Roman" w:hAnsi="Times New Roman" w:cs="Times New Roman"/>
          <w:sz w:val="24"/>
          <w:szCs w:val="24"/>
        </w:rPr>
      </w:pPr>
      <w:bookmarkStart w:id="0" w:name="_GoBack"/>
      <w:bookmarkEnd w:id="0"/>
    </w:p>
    <w:p w:rsidR="00171106" w:rsidRDefault="00171106" w:rsidP="00171106">
      <w:pPr>
        <w:spacing w:line="480" w:lineRule="auto"/>
        <w:jc w:val="center"/>
        <w:rPr>
          <w:rFonts w:ascii="Times New Roman" w:hAnsi="Times New Roman" w:cs="Times New Roman"/>
          <w:sz w:val="24"/>
          <w:szCs w:val="24"/>
        </w:rPr>
      </w:pPr>
    </w:p>
    <w:p w:rsidR="00171106" w:rsidRDefault="00171106" w:rsidP="00171106">
      <w:pPr>
        <w:spacing w:line="480" w:lineRule="auto"/>
        <w:jc w:val="center"/>
        <w:rPr>
          <w:rFonts w:ascii="Times New Roman" w:hAnsi="Times New Roman" w:cs="Times New Roman"/>
          <w:sz w:val="24"/>
          <w:szCs w:val="24"/>
        </w:rPr>
      </w:pPr>
    </w:p>
    <w:p w:rsidR="00171106" w:rsidRDefault="00171106" w:rsidP="00171106">
      <w:pPr>
        <w:spacing w:line="480" w:lineRule="auto"/>
        <w:jc w:val="center"/>
        <w:rPr>
          <w:rFonts w:ascii="Times New Roman" w:hAnsi="Times New Roman" w:cs="Times New Roman"/>
          <w:sz w:val="24"/>
          <w:szCs w:val="24"/>
        </w:rPr>
      </w:pPr>
    </w:p>
    <w:p w:rsidR="00171106" w:rsidRDefault="00171106" w:rsidP="00171106">
      <w:pPr>
        <w:spacing w:line="480" w:lineRule="auto"/>
        <w:jc w:val="center"/>
        <w:rPr>
          <w:rFonts w:ascii="Times New Roman" w:hAnsi="Times New Roman" w:cs="Times New Roman"/>
          <w:sz w:val="24"/>
          <w:szCs w:val="24"/>
        </w:rPr>
      </w:pPr>
    </w:p>
    <w:p w:rsidR="004364D6" w:rsidRDefault="004364D6" w:rsidP="00171106">
      <w:pPr>
        <w:spacing w:line="480" w:lineRule="auto"/>
        <w:jc w:val="center"/>
        <w:rPr>
          <w:rFonts w:ascii="Times New Roman" w:hAnsi="Times New Roman" w:cs="Times New Roman"/>
          <w:sz w:val="24"/>
          <w:szCs w:val="24"/>
        </w:rPr>
      </w:pPr>
      <w:r>
        <w:rPr>
          <w:rFonts w:ascii="Times New Roman" w:hAnsi="Times New Roman" w:cs="Times New Roman"/>
          <w:sz w:val="24"/>
          <w:szCs w:val="24"/>
        </w:rPr>
        <w:t>Cafe and Food truck: Budgeting and financial Planning</w:t>
      </w:r>
    </w:p>
    <w:p w:rsidR="00171106" w:rsidRDefault="00171106" w:rsidP="0017110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71106" w:rsidRDefault="00171106" w:rsidP="00171106">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171106" w:rsidRDefault="00171106" w:rsidP="00C02AB0">
      <w:pPr>
        <w:spacing w:line="480" w:lineRule="auto"/>
        <w:jc w:val="both"/>
        <w:rPr>
          <w:rFonts w:ascii="Times New Roman" w:hAnsi="Times New Roman" w:cs="Times New Roman"/>
          <w:sz w:val="24"/>
          <w:szCs w:val="24"/>
        </w:rPr>
      </w:pPr>
    </w:p>
    <w:p w:rsidR="00171106" w:rsidRDefault="00171106" w:rsidP="00C02AB0">
      <w:pPr>
        <w:spacing w:line="480" w:lineRule="auto"/>
        <w:jc w:val="both"/>
        <w:rPr>
          <w:rFonts w:ascii="Times New Roman" w:hAnsi="Times New Roman" w:cs="Times New Roman"/>
          <w:sz w:val="24"/>
          <w:szCs w:val="24"/>
        </w:rPr>
      </w:pPr>
    </w:p>
    <w:p w:rsidR="00171106" w:rsidRDefault="00171106" w:rsidP="00C02AB0">
      <w:pPr>
        <w:spacing w:line="480" w:lineRule="auto"/>
        <w:jc w:val="both"/>
        <w:rPr>
          <w:rFonts w:ascii="Times New Roman" w:hAnsi="Times New Roman" w:cs="Times New Roman"/>
          <w:sz w:val="24"/>
          <w:szCs w:val="24"/>
        </w:rPr>
      </w:pPr>
    </w:p>
    <w:p w:rsidR="00171106" w:rsidRDefault="00171106" w:rsidP="00C02AB0">
      <w:pPr>
        <w:spacing w:line="480" w:lineRule="auto"/>
        <w:jc w:val="both"/>
        <w:rPr>
          <w:rFonts w:ascii="Times New Roman" w:hAnsi="Times New Roman" w:cs="Times New Roman"/>
          <w:sz w:val="24"/>
          <w:szCs w:val="24"/>
        </w:rPr>
      </w:pPr>
    </w:p>
    <w:p w:rsidR="00171106" w:rsidRDefault="00171106" w:rsidP="00C02AB0">
      <w:pPr>
        <w:spacing w:line="480" w:lineRule="auto"/>
        <w:jc w:val="both"/>
        <w:rPr>
          <w:rFonts w:ascii="Times New Roman" w:hAnsi="Times New Roman" w:cs="Times New Roman"/>
          <w:sz w:val="24"/>
          <w:szCs w:val="24"/>
        </w:rPr>
      </w:pPr>
    </w:p>
    <w:p w:rsidR="00171106" w:rsidRDefault="00171106" w:rsidP="00C02AB0">
      <w:pPr>
        <w:spacing w:line="480" w:lineRule="auto"/>
        <w:jc w:val="both"/>
        <w:rPr>
          <w:rFonts w:ascii="Times New Roman" w:hAnsi="Times New Roman" w:cs="Times New Roman"/>
          <w:sz w:val="24"/>
          <w:szCs w:val="24"/>
        </w:rPr>
      </w:pPr>
    </w:p>
    <w:p w:rsidR="00171106" w:rsidRDefault="00171106" w:rsidP="00C02AB0">
      <w:pPr>
        <w:spacing w:line="480" w:lineRule="auto"/>
        <w:jc w:val="both"/>
        <w:rPr>
          <w:rFonts w:ascii="Times New Roman" w:hAnsi="Times New Roman" w:cs="Times New Roman"/>
          <w:sz w:val="24"/>
          <w:szCs w:val="24"/>
        </w:rPr>
      </w:pPr>
    </w:p>
    <w:p w:rsidR="00171106" w:rsidRDefault="00171106" w:rsidP="00C02AB0">
      <w:pPr>
        <w:spacing w:line="480" w:lineRule="auto"/>
        <w:jc w:val="both"/>
        <w:rPr>
          <w:rFonts w:ascii="Times New Roman" w:hAnsi="Times New Roman" w:cs="Times New Roman"/>
          <w:sz w:val="24"/>
          <w:szCs w:val="24"/>
        </w:rPr>
      </w:pPr>
    </w:p>
    <w:p w:rsidR="00171106" w:rsidRDefault="00171106" w:rsidP="00C02AB0">
      <w:pPr>
        <w:spacing w:line="480" w:lineRule="auto"/>
        <w:jc w:val="both"/>
        <w:rPr>
          <w:rFonts w:ascii="Times New Roman" w:hAnsi="Times New Roman" w:cs="Times New Roman"/>
          <w:sz w:val="24"/>
          <w:szCs w:val="24"/>
        </w:rPr>
      </w:pPr>
    </w:p>
    <w:p w:rsidR="00171106" w:rsidRPr="00140E3E" w:rsidRDefault="00171106" w:rsidP="00171106">
      <w:pPr>
        <w:spacing w:line="480" w:lineRule="auto"/>
        <w:jc w:val="center"/>
        <w:rPr>
          <w:rFonts w:ascii="Times New Roman" w:hAnsi="Times New Roman" w:cs="Times New Roman"/>
          <w:b/>
          <w:sz w:val="24"/>
          <w:szCs w:val="24"/>
        </w:rPr>
      </w:pPr>
      <w:r w:rsidRPr="00140E3E">
        <w:rPr>
          <w:rFonts w:ascii="Times New Roman" w:hAnsi="Times New Roman" w:cs="Times New Roman"/>
          <w:b/>
          <w:sz w:val="24"/>
          <w:szCs w:val="24"/>
        </w:rPr>
        <w:lastRenderedPageBreak/>
        <w:t>Cafe and Food truck: Budgeting and financial Planning</w:t>
      </w:r>
    </w:p>
    <w:p w:rsidR="000403B9" w:rsidRPr="00140E3E" w:rsidRDefault="000403B9" w:rsidP="00171106">
      <w:pPr>
        <w:spacing w:line="480" w:lineRule="auto"/>
        <w:jc w:val="center"/>
        <w:rPr>
          <w:rFonts w:ascii="Times New Roman" w:hAnsi="Times New Roman" w:cs="Times New Roman"/>
          <w:b/>
          <w:sz w:val="24"/>
          <w:szCs w:val="24"/>
        </w:rPr>
      </w:pPr>
      <w:r w:rsidRPr="00140E3E">
        <w:rPr>
          <w:rFonts w:ascii="Times New Roman" w:hAnsi="Times New Roman" w:cs="Times New Roman"/>
          <w:b/>
          <w:sz w:val="24"/>
          <w:szCs w:val="24"/>
        </w:rPr>
        <w:t xml:space="preserve">Points </w:t>
      </w:r>
      <w:r w:rsidR="00140E3E" w:rsidRPr="00140E3E">
        <w:rPr>
          <w:rFonts w:ascii="Times New Roman" w:hAnsi="Times New Roman" w:cs="Times New Roman"/>
          <w:b/>
          <w:sz w:val="24"/>
          <w:szCs w:val="24"/>
        </w:rPr>
        <w:t>To Consider When Budgeting and Planning For a Food Truck Business</w:t>
      </w:r>
    </w:p>
    <w:p w:rsidR="00C02AB0" w:rsidRPr="00C02AB0" w:rsidRDefault="00C02AB0" w:rsidP="000403B9">
      <w:pPr>
        <w:spacing w:line="480" w:lineRule="auto"/>
        <w:ind w:firstLine="720"/>
        <w:jc w:val="both"/>
        <w:rPr>
          <w:rFonts w:ascii="Times New Roman" w:hAnsi="Times New Roman" w:cs="Times New Roman"/>
          <w:sz w:val="24"/>
          <w:szCs w:val="24"/>
        </w:rPr>
      </w:pPr>
      <w:r w:rsidRPr="00C02AB0">
        <w:rPr>
          <w:rFonts w:ascii="Times New Roman" w:hAnsi="Times New Roman" w:cs="Times New Roman"/>
          <w:sz w:val="24"/>
          <w:szCs w:val="24"/>
        </w:rPr>
        <w:t xml:space="preserve">There are two key points to consider in budgeting and financial planning for a cafe and food truck business. The first point to value is the initial costs. Putting up a Cafe and Food truck business requires initial capital for the purchase of essential equipment of the company (Holmes et al., 2018). My team needs to budget on the truck, without which the business cannot reach customers in far distances. Hired trucks are expensive, and therefore, the business considers purchasing its vehicle, but a second- hand truck. Another aspect of initial capital to consider is utensils. For instance, our business needs to purchase ovens crucial in the preparing of Pizza. Besides the truck and the tools, some cost goes for the purchase of raw food materials. </w:t>
      </w:r>
    </w:p>
    <w:p w:rsidR="00C02AB0" w:rsidRDefault="00C02AB0" w:rsidP="00D0431E">
      <w:pPr>
        <w:spacing w:line="480" w:lineRule="auto"/>
        <w:ind w:firstLine="720"/>
        <w:jc w:val="both"/>
        <w:rPr>
          <w:rFonts w:ascii="Times New Roman" w:hAnsi="Times New Roman" w:cs="Times New Roman"/>
          <w:sz w:val="24"/>
          <w:szCs w:val="24"/>
        </w:rPr>
      </w:pPr>
      <w:r w:rsidRPr="00C02AB0">
        <w:rPr>
          <w:rFonts w:ascii="Times New Roman" w:hAnsi="Times New Roman" w:cs="Times New Roman"/>
          <w:sz w:val="24"/>
          <w:szCs w:val="24"/>
        </w:rPr>
        <w:t>The second point of consideration in the food truck business is the cost of legal stuff. For instance, our business has to get business permits, business insurance, and driving licenses (Holmes et al., 2018). All these legal documents and services require expenses, and therefore, my team should allocate a particular amount of money for that. Other budget considerations include emergency savings, variable costs, improvement, and repair expenses.</w:t>
      </w:r>
    </w:p>
    <w:p w:rsidR="00140E3E" w:rsidRPr="0039365F" w:rsidRDefault="00140E3E" w:rsidP="0039365F">
      <w:pPr>
        <w:spacing w:line="480" w:lineRule="auto"/>
        <w:jc w:val="center"/>
        <w:rPr>
          <w:rFonts w:ascii="Times New Roman" w:hAnsi="Times New Roman" w:cs="Times New Roman"/>
          <w:b/>
          <w:sz w:val="24"/>
          <w:szCs w:val="24"/>
        </w:rPr>
      </w:pPr>
      <w:r w:rsidRPr="0039365F">
        <w:rPr>
          <w:rFonts w:ascii="Times New Roman" w:hAnsi="Times New Roman" w:cs="Times New Roman"/>
          <w:b/>
          <w:sz w:val="24"/>
          <w:szCs w:val="24"/>
        </w:rPr>
        <w:t xml:space="preserve">Overarching </w:t>
      </w:r>
      <w:r w:rsidR="0039365F" w:rsidRPr="0039365F">
        <w:rPr>
          <w:rFonts w:ascii="Times New Roman" w:hAnsi="Times New Roman" w:cs="Times New Roman"/>
          <w:b/>
          <w:sz w:val="24"/>
          <w:szCs w:val="24"/>
        </w:rPr>
        <w:t>Purpose of a Budget</w:t>
      </w:r>
    </w:p>
    <w:p w:rsidR="00B12FFF" w:rsidRDefault="00C02AB0" w:rsidP="00D0431E">
      <w:pPr>
        <w:spacing w:line="480" w:lineRule="auto"/>
        <w:ind w:firstLine="720"/>
        <w:jc w:val="both"/>
        <w:rPr>
          <w:rFonts w:ascii="Times New Roman" w:hAnsi="Times New Roman" w:cs="Times New Roman"/>
          <w:sz w:val="24"/>
          <w:szCs w:val="24"/>
        </w:rPr>
      </w:pPr>
      <w:r w:rsidRPr="00C02AB0">
        <w:rPr>
          <w:rFonts w:ascii="Times New Roman" w:hAnsi="Times New Roman" w:cs="Times New Roman"/>
          <w:sz w:val="24"/>
          <w:szCs w:val="24"/>
        </w:rPr>
        <w:t xml:space="preserve">The primary purpose of a budget is to determine how the business will perform in terms of capital if specific business strategies, plans, and events occur (Henttu-Aho, 2016). It offers a platform for making financial decisions of the business. For instance, budgeting in our food truck business will enable us to plan for expansion of the business. When the company expands to require a lot of facilities and extend its outreach to the wide coverage, then the purpose, goals, and objectives of the food truck budget will change. The budget might also change when the </w:t>
      </w:r>
      <w:r w:rsidRPr="00C02AB0">
        <w:rPr>
          <w:rFonts w:ascii="Times New Roman" w:hAnsi="Times New Roman" w:cs="Times New Roman"/>
          <w:sz w:val="24"/>
          <w:szCs w:val="24"/>
        </w:rPr>
        <w:lastRenderedPageBreak/>
        <w:t xml:space="preserve">business encounters some downturns. For example, the budget may change during low business seasons. Therefore, budgeting and financial planning of a business determine its success. </w:t>
      </w:r>
    </w:p>
    <w:p w:rsidR="00B12FFF" w:rsidRDefault="00B12FFF" w:rsidP="00C02AB0">
      <w:pPr>
        <w:spacing w:line="480" w:lineRule="auto"/>
        <w:jc w:val="both"/>
        <w:rPr>
          <w:rFonts w:ascii="Times New Roman" w:hAnsi="Times New Roman" w:cs="Times New Roman"/>
          <w:sz w:val="24"/>
          <w:szCs w:val="24"/>
        </w:rPr>
      </w:pPr>
    </w:p>
    <w:p w:rsidR="00B12FFF" w:rsidRDefault="00B12FFF" w:rsidP="00C02AB0">
      <w:pPr>
        <w:spacing w:line="480" w:lineRule="auto"/>
        <w:jc w:val="both"/>
        <w:rPr>
          <w:rFonts w:ascii="Times New Roman" w:hAnsi="Times New Roman" w:cs="Times New Roman"/>
          <w:sz w:val="24"/>
          <w:szCs w:val="24"/>
        </w:rPr>
      </w:pPr>
    </w:p>
    <w:p w:rsidR="00B12FFF" w:rsidRDefault="00B12FFF" w:rsidP="00C02AB0">
      <w:pPr>
        <w:spacing w:line="480" w:lineRule="auto"/>
        <w:jc w:val="both"/>
        <w:rPr>
          <w:rFonts w:ascii="Times New Roman" w:hAnsi="Times New Roman" w:cs="Times New Roman"/>
          <w:sz w:val="24"/>
          <w:szCs w:val="24"/>
        </w:rPr>
      </w:pPr>
    </w:p>
    <w:p w:rsidR="00B12FFF" w:rsidRDefault="00B12FFF" w:rsidP="00C02AB0">
      <w:pPr>
        <w:spacing w:line="480" w:lineRule="auto"/>
        <w:jc w:val="both"/>
        <w:rPr>
          <w:rFonts w:ascii="Times New Roman" w:hAnsi="Times New Roman" w:cs="Times New Roman"/>
          <w:sz w:val="24"/>
          <w:szCs w:val="24"/>
        </w:rPr>
      </w:pPr>
    </w:p>
    <w:p w:rsidR="00B12FFF" w:rsidRDefault="00B12FFF" w:rsidP="00C02AB0">
      <w:pPr>
        <w:spacing w:line="480" w:lineRule="auto"/>
        <w:jc w:val="both"/>
        <w:rPr>
          <w:rFonts w:ascii="Times New Roman" w:hAnsi="Times New Roman" w:cs="Times New Roman"/>
          <w:sz w:val="24"/>
          <w:szCs w:val="24"/>
        </w:rPr>
      </w:pPr>
    </w:p>
    <w:p w:rsidR="00B12FFF" w:rsidRDefault="00B12FFF" w:rsidP="00C02AB0">
      <w:pPr>
        <w:spacing w:line="480" w:lineRule="auto"/>
        <w:jc w:val="both"/>
        <w:rPr>
          <w:rFonts w:ascii="Times New Roman" w:hAnsi="Times New Roman" w:cs="Times New Roman"/>
          <w:sz w:val="24"/>
          <w:szCs w:val="24"/>
        </w:rPr>
      </w:pPr>
    </w:p>
    <w:p w:rsidR="00B12FFF" w:rsidRDefault="00B12FFF" w:rsidP="00C02AB0">
      <w:pPr>
        <w:spacing w:line="480" w:lineRule="auto"/>
        <w:jc w:val="both"/>
        <w:rPr>
          <w:rFonts w:ascii="Times New Roman" w:hAnsi="Times New Roman" w:cs="Times New Roman"/>
          <w:sz w:val="24"/>
          <w:szCs w:val="24"/>
        </w:rPr>
      </w:pPr>
    </w:p>
    <w:p w:rsidR="00B12FFF" w:rsidRDefault="00B12FFF" w:rsidP="00C02AB0">
      <w:pPr>
        <w:spacing w:line="480" w:lineRule="auto"/>
        <w:jc w:val="both"/>
        <w:rPr>
          <w:rFonts w:ascii="Times New Roman" w:hAnsi="Times New Roman" w:cs="Times New Roman"/>
          <w:sz w:val="24"/>
          <w:szCs w:val="24"/>
        </w:rPr>
      </w:pPr>
    </w:p>
    <w:p w:rsidR="00B12FFF" w:rsidRDefault="00B12FFF" w:rsidP="00C02AB0">
      <w:pPr>
        <w:spacing w:line="480" w:lineRule="auto"/>
        <w:jc w:val="both"/>
        <w:rPr>
          <w:rFonts w:ascii="Times New Roman" w:hAnsi="Times New Roman" w:cs="Times New Roman"/>
          <w:sz w:val="24"/>
          <w:szCs w:val="24"/>
        </w:rPr>
      </w:pPr>
    </w:p>
    <w:p w:rsidR="004364D6" w:rsidRDefault="004364D6" w:rsidP="00C02AB0">
      <w:pPr>
        <w:spacing w:line="480" w:lineRule="auto"/>
        <w:jc w:val="both"/>
        <w:rPr>
          <w:rFonts w:ascii="Times New Roman" w:hAnsi="Times New Roman" w:cs="Times New Roman"/>
          <w:sz w:val="24"/>
          <w:szCs w:val="24"/>
        </w:rPr>
      </w:pPr>
    </w:p>
    <w:p w:rsidR="004364D6" w:rsidRDefault="004364D6" w:rsidP="00C02AB0">
      <w:pPr>
        <w:spacing w:line="480" w:lineRule="auto"/>
        <w:jc w:val="both"/>
        <w:rPr>
          <w:rFonts w:ascii="Times New Roman" w:hAnsi="Times New Roman" w:cs="Times New Roman"/>
          <w:sz w:val="24"/>
          <w:szCs w:val="24"/>
        </w:rPr>
      </w:pPr>
    </w:p>
    <w:p w:rsidR="004364D6" w:rsidRDefault="004364D6" w:rsidP="00C02AB0">
      <w:pPr>
        <w:spacing w:line="480" w:lineRule="auto"/>
        <w:jc w:val="both"/>
        <w:rPr>
          <w:rFonts w:ascii="Times New Roman" w:hAnsi="Times New Roman" w:cs="Times New Roman"/>
          <w:sz w:val="24"/>
          <w:szCs w:val="24"/>
        </w:rPr>
      </w:pPr>
    </w:p>
    <w:p w:rsidR="004364D6" w:rsidRDefault="004364D6" w:rsidP="00C02AB0">
      <w:pPr>
        <w:spacing w:line="480" w:lineRule="auto"/>
        <w:jc w:val="both"/>
        <w:rPr>
          <w:rFonts w:ascii="Times New Roman" w:hAnsi="Times New Roman" w:cs="Times New Roman"/>
          <w:sz w:val="24"/>
          <w:szCs w:val="24"/>
        </w:rPr>
      </w:pPr>
    </w:p>
    <w:p w:rsidR="004364D6" w:rsidRDefault="004364D6" w:rsidP="00C02AB0">
      <w:pPr>
        <w:spacing w:line="480" w:lineRule="auto"/>
        <w:jc w:val="both"/>
        <w:rPr>
          <w:rFonts w:ascii="Times New Roman" w:hAnsi="Times New Roman" w:cs="Times New Roman"/>
          <w:sz w:val="24"/>
          <w:szCs w:val="24"/>
        </w:rPr>
      </w:pPr>
    </w:p>
    <w:p w:rsidR="004364D6" w:rsidRDefault="004364D6" w:rsidP="00C02AB0">
      <w:pPr>
        <w:spacing w:line="480" w:lineRule="auto"/>
        <w:jc w:val="both"/>
        <w:rPr>
          <w:rFonts w:ascii="Times New Roman" w:hAnsi="Times New Roman" w:cs="Times New Roman"/>
          <w:sz w:val="24"/>
          <w:szCs w:val="24"/>
        </w:rPr>
      </w:pPr>
    </w:p>
    <w:p w:rsidR="00D0431E" w:rsidRDefault="00D0431E" w:rsidP="00C02AB0">
      <w:pPr>
        <w:spacing w:line="480" w:lineRule="auto"/>
        <w:jc w:val="both"/>
        <w:rPr>
          <w:rFonts w:ascii="Times New Roman" w:hAnsi="Times New Roman" w:cs="Times New Roman"/>
          <w:sz w:val="24"/>
          <w:szCs w:val="24"/>
        </w:rPr>
      </w:pPr>
    </w:p>
    <w:p w:rsidR="006E7E27" w:rsidRPr="00F22D6E" w:rsidRDefault="006E7E27" w:rsidP="00F55255">
      <w:pPr>
        <w:spacing w:line="480" w:lineRule="auto"/>
        <w:jc w:val="center"/>
        <w:rPr>
          <w:rFonts w:ascii="Times New Roman" w:hAnsi="Times New Roman" w:cs="Times New Roman"/>
          <w:sz w:val="24"/>
          <w:szCs w:val="24"/>
        </w:rPr>
      </w:pPr>
      <w:r w:rsidRPr="00F22D6E">
        <w:rPr>
          <w:rFonts w:ascii="Times New Roman" w:hAnsi="Times New Roman" w:cs="Times New Roman"/>
          <w:sz w:val="24"/>
          <w:szCs w:val="24"/>
        </w:rPr>
        <w:lastRenderedPageBreak/>
        <w:t>References</w:t>
      </w:r>
    </w:p>
    <w:p w:rsidR="005B5876" w:rsidRDefault="005B5876" w:rsidP="005B5876">
      <w:pPr>
        <w:spacing w:after="0" w:line="480" w:lineRule="auto"/>
        <w:ind w:left="794" w:right="-57" w:hanging="851"/>
        <w:jc w:val="both"/>
        <w:rPr>
          <w:rFonts w:ascii="Times New Roman" w:hAnsi="Times New Roman" w:cs="Times New Roman"/>
          <w:sz w:val="24"/>
          <w:szCs w:val="24"/>
        </w:rPr>
      </w:pPr>
      <w:r w:rsidRPr="00F22D6E">
        <w:rPr>
          <w:rFonts w:ascii="Times New Roman" w:hAnsi="Times New Roman" w:cs="Times New Roman"/>
          <w:sz w:val="24"/>
          <w:szCs w:val="24"/>
        </w:rPr>
        <w:t>Henttu-Aho, T. (2016). Enabling characteristics of new budgeting practice and the role of controller. Qualitative Research in Accounting &amp; Management, 13(1), 31-56.</w:t>
      </w:r>
    </w:p>
    <w:p w:rsidR="005B5876" w:rsidRPr="00F22D6E" w:rsidRDefault="005B5876" w:rsidP="005B5876">
      <w:pPr>
        <w:spacing w:after="0" w:line="480" w:lineRule="auto"/>
        <w:ind w:left="794" w:right="-57" w:hanging="851"/>
        <w:jc w:val="both"/>
        <w:rPr>
          <w:rFonts w:ascii="Times New Roman" w:hAnsi="Times New Roman" w:cs="Times New Roman"/>
          <w:sz w:val="24"/>
          <w:szCs w:val="24"/>
        </w:rPr>
      </w:pPr>
      <w:r w:rsidRPr="00F22D6E">
        <w:rPr>
          <w:rFonts w:ascii="Times New Roman" w:hAnsi="Times New Roman" w:cs="Times New Roman"/>
          <w:sz w:val="24"/>
          <w:szCs w:val="24"/>
        </w:rPr>
        <w:t>Holmes, M. R., Dodds, R., Deen, G., Lubana, A., Munson, J., &amp; Quigley, S. (2018). Local and organic food on wheels: exploring the use of local and organic food in the food truck industry. Journal of foodservice business research, 21(5), 493-510.</w:t>
      </w:r>
    </w:p>
    <w:p w:rsidR="00577861" w:rsidRDefault="00577861" w:rsidP="00C02AB0">
      <w:pPr>
        <w:spacing w:line="480" w:lineRule="auto"/>
        <w:jc w:val="both"/>
        <w:rPr>
          <w:rFonts w:ascii="Times New Roman" w:hAnsi="Times New Roman" w:cs="Times New Roman"/>
          <w:sz w:val="24"/>
          <w:szCs w:val="24"/>
        </w:rPr>
      </w:pPr>
    </w:p>
    <w:p w:rsidR="00577861" w:rsidRDefault="00577861" w:rsidP="00C02AB0">
      <w:pPr>
        <w:spacing w:line="480" w:lineRule="auto"/>
        <w:jc w:val="both"/>
        <w:rPr>
          <w:rFonts w:ascii="Times New Roman" w:hAnsi="Times New Roman" w:cs="Times New Roman"/>
          <w:sz w:val="24"/>
          <w:szCs w:val="24"/>
        </w:rPr>
      </w:pPr>
    </w:p>
    <w:p w:rsidR="00F97891" w:rsidRPr="00F22D6E" w:rsidRDefault="00F97891" w:rsidP="00C02AB0">
      <w:pPr>
        <w:spacing w:line="480" w:lineRule="auto"/>
        <w:jc w:val="both"/>
        <w:rPr>
          <w:rFonts w:ascii="Times New Roman" w:hAnsi="Times New Roman" w:cs="Times New Roman"/>
          <w:sz w:val="24"/>
          <w:szCs w:val="24"/>
        </w:rPr>
      </w:pPr>
    </w:p>
    <w:sectPr w:rsidR="00F97891" w:rsidRPr="00F22D6E" w:rsidSect="00F22D6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5B3D" w:rsidRDefault="00375B3D" w:rsidP="00F22D6E">
      <w:pPr>
        <w:spacing w:after="0" w:line="240" w:lineRule="auto"/>
      </w:pPr>
      <w:r>
        <w:separator/>
      </w:r>
    </w:p>
  </w:endnote>
  <w:endnote w:type="continuationSeparator" w:id="0">
    <w:p w:rsidR="00375B3D" w:rsidRDefault="00375B3D" w:rsidP="00F22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5B3D" w:rsidRDefault="00375B3D" w:rsidP="00F22D6E">
      <w:pPr>
        <w:spacing w:after="0" w:line="240" w:lineRule="auto"/>
      </w:pPr>
      <w:r>
        <w:separator/>
      </w:r>
    </w:p>
  </w:footnote>
  <w:footnote w:type="continuationSeparator" w:id="0">
    <w:p w:rsidR="00375B3D" w:rsidRDefault="00375B3D" w:rsidP="00F22D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6E" w:rsidRPr="00F22D6E" w:rsidRDefault="00F22D6E" w:rsidP="00F22D6E">
    <w:pPr>
      <w:pStyle w:val="Header"/>
      <w:jc w:val="right"/>
      <w:rPr>
        <w:rFonts w:ascii="Times New Roman" w:hAnsi="Times New Roman" w:cs="Times New Roman"/>
        <w:sz w:val="24"/>
        <w:szCs w:val="24"/>
      </w:rPr>
    </w:pPr>
    <w:r w:rsidRPr="00F22D6E">
      <w:rPr>
        <w:rFonts w:ascii="Times New Roman" w:hAnsi="Times New Roman" w:cs="Times New Roman"/>
        <w:sz w:val="24"/>
        <w:szCs w:val="24"/>
      </w:rPr>
      <w:t>CAFE AND FOOTRUCK</w:t>
    </w:r>
    <w:r w:rsidR="004364D6">
      <w:rPr>
        <w:rFonts w:ascii="Times New Roman" w:hAnsi="Times New Roman" w:cs="Times New Roman"/>
        <w:sz w:val="24"/>
        <w:szCs w:val="24"/>
      </w:rPr>
      <w:t>:</w:t>
    </w:r>
    <w:r w:rsidRPr="00F22D6E">
      <w:rPr>
        <w:rFonts w:ascii="Times New Roman" w:hAnsi="Times New Roman" w:cs="Times New Roman"/>
        <w:sz w:val="24"/>
        <w:szCs w:val="24"/>
      </w:rPr>
      <w:t xml:space="preserve"> BUDGETING AND FINANCIAL PLANNING</w:t>
    </w:r>
    <w:r>
      <w:rPr>
        <w:rFonts w:ascii="Times New Roman" w:hAnsi="Times New Roman" w:cs="Times New Roman"/>
        <w:sz w:val="24"/>
        <w:szCs w:val="24"/>
      </w:rPr>
      <w:t xml:space="preserve">                               </w:t>
    </w:r>
    <w:r w:rsidRPr="00F22D6E">
      <w:rPr>
        <w:rFonts w:ascii="Times New Roman" w:hAnsi="Times New Roman" w:cs="Times New Roman"/>
        <w:sz w:val="24"/>
        <w:szCs w:val="24"/>
      </w:rPr>
      <w:t xml:space="preserve"> </w:t>
    </w:r>
    <w:sdt>
      <w:sdtPr>
        <w:rPr>
          <w:rFonts w:ascii="Times New Roman" w:hAnsi="Times New Roman" w:cs="Times New Roman"/>
          <w:sz w:val="24"/>
          <w:szCs w:val="24"/>
        </w:rPr>
        <w:id w:val="100916252"/>
        <w:docPartObj>
          <w:docPartGallery w:val="Page Numbers (Top of Page)"/>
          <w:docPartUnique/>
        </w:docPartObj>
      </w:sdtPr>
      <w:sdtEndPr/>
      <w:sdtContent>
        <w:r w:rsidRPr="00F22D6E">
          <w:rPr>
            <w:rFonts w:ascii="Times New Roman" w:hAnsi="Times New Roman" w:cs="Times New Roman"/>
            <w:sz w:val="24"/>
            <w:szCs w:val="24"/>
          </w:rPr>
          <w:fldChar w:fldCharType="begin"/>
        </w:r>
        <w:r w:rsidRPr="00F22D6E">
          <w:rPr>
            <w:rFonts w:ascii="Times New Roman" w:hAnsi="Times New Roman" w:cs="Times New Roman"/>
            <w:sz w:val="24"/>
            <w:szCs w:val="24"/>
          </w:rPr>
          <w:instrText xml:space="preserve"> PAGE   \* MERGEFORMAT </w:instrText>
        </w:r>
        <w:r w:rsidRPr="00F22D6E">
          <w:rPr>
            <w:rFonts w:ascii="Times New Roman" w:hAnsi="Times New Roman" w:cs="Times New Roman"/>
            <w:sz w:val="24"/>
            <w:szCs w:val="24"/>
          </w:rPr>
          <w:fldChar w:fldCharType="separate"/>
        </w:r>
        <w:r w:rsidR="00BE7E23">
          <w:rPr>
            <w:rFonts w:ascii="Times New Roman" w:hAnsi="Times New Roman" w:cs="Times New Roman"/>
            <w:noProof/>
            <w:sz w:val="24"/>
            <w:szCs w:val="24"/>
          </w:rPr>
          <w:t>2</w:t>
        </w:r>
        <w:r w:rsidRPr="00F22D6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6E" w:rsidRPr="00F22D6E" w:rsidRDefault="00F22D6E" w:rsidP="00F22D6E">
    <w:pPr>
      <w:pStyle w:val="Header"/>
      <w:jc w:val="right"/>
      <w:rPr>
        <w:rFonts w:ascii="Times New Roman" w:hAnsi="Times New Roman" w:cs="Times New Roman"/>
        <w:sz w:val="24"/>
        <w:szCs w:val="24"/>
      </w:rPr>
    </w:pPr>
    <w:r w:rsidRPr="00F22D6E">
      <w:rPr>
        <w:rFonts w:ascii="Times New Roman" w:hAnsi="Times New Roman" w:cs="Times New Roman"/>
        <w:sz w:val="24"/>
        <w:szCs w:val="24"/>
      </w:rPr>
      <w:t xml:space="preserve">Running Head: CAFE AND </w:t>
    </w:r>
    <w:r w:rsidR="004364D6">
      <w:rPr>
        <w:rFonts w:ascii="Times New Roman" w:hAnsi="Times New Roman" w:cs="Times New Roman"/>
        <w:sz w:val="24"/>
        <w:szCs w:val="24"/>
      </w:rPr>
      <w:t>FOODTRUCK:</w:t>
    </w:r>
    <w:r w:rsidRPr="00F22D6E">
      <w:rPr>
        <w:rFonts w:ascii="Times New Roman" w:hAnsi="Times New Roman" w:cs="Times New Roman"/>
        <w:sz w:val="24"/>
        <w:szCs w:val="24"/>
      </w:rPr>
      <w:t xml:space="preserve"> BUDGETING AND FINANCIAL PLANNING </w:t>
    </w:r>
    <w:sdt>
      <w:sdtPr>
        <w:rPr>
          <w:rFonts w:ascii="Times New Roman" w:hAnsi="Times New Roman" w:cs="Times New Roman"/>
          <w:sz w:val="24"/>
          <w:szCs w:val="24"/>
        </w:rPr>
        <w:id w:val="100916342"/>
        <w:docPartObj>
          <w:docPartGallery w:val="Page Numbers (Top of Page)"/>
          <w:docPartUnique/>
        </w:docPartObj>
      </w:sdtPr>
      <w:sdtEndPr/>
      <w:sdtContent>
        <w:r w:rsidRPr="00F22D6E">
          <w:rPr>
            <w:rFonts w:ascii="Times New Roman" w:hAnsi="Times New Roman" w:cs="Times New Roman"/>
            <w:sz w:val="24"/>
            <w:szCs w:val="24"/>
          </w:rPr>
          <w:fldChar w:fldCharType="begin"/>
        </w:r>
        <w:r w:rsidRPr="00F22D6E">
          <w:rPr>
            <w:rFonts w:ascii="Times New Roman" w:hAnsi="Times New Roman" w:cs="Times New Roman"/>
            <w:sz w:val="24"/>
            <w:szCs w:val="24"/>
          </w:rPr>
          <w:instrText xml:space="preserve"> PAGE   \* MERGEFORMAT </w:instrText>
        </w:r>
        <w:r w:rsidRPr="00F22D6E">
          <w:rPr>
            <w:rFonts w:ascii="Times New Roman" w:hAnsi="Times New Roman" w:cs="Times New Roman"/>
            <w:sz w:val="24"/>
            <w:szCs w:val="24"/>
          </w:rPr>
          <w:fldChar w:fldCharType="separate"/>
        </w:r>
        <w:r w:rsidR="00BE7E23">
          <w:rPr>
            <w:rFonts w:ascii="Times New Roman" w:hAnsi="Times New Roman" w:cs="Times New Roman"/>
            <w:noProof/>
            <w:sz w:val="24"/>
            <w:szCs w:val="24"/>
          </w:rPr>
          <w:t>1</w:t>
        </w:r>
        <w:r w:rsidRPr="00F22D6E">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1D2041"/>
    <w:multiLevelType w:val="multilevel"/>
    <w:tmpl w:val="1BB8A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58B"/>
    <w:rsid w:val="00034BDE"/>
    <w:rsid w:val="000403B9"/>
    <w:rsid w:val="00140E3E"/>
    <w:rsid w:val="0014556D"/>
    <w:rsid w:val="00145D56"/>
    <w:rsid w:val="00171106"/>
    <w:rsid w:val="001878F8"/>
    <w:rsid w:val="001F6BCE"/>
    <w:rsid w:val="00221AC5"/>
    <w:rsid w:val="00282644"/>
    <w:rsid w:val="00286BF1"/>
    <w:rsid w:val="00295F6B"/>
    <w:rsid w:val="002B302E"/>
    <w:rsid w:val="002F3AAE"/>
    <w:rsid w:val="00306196"/>
    <w:rsid w:val="00306BF2"/>
    <w:rsid w:val="00316237"/>
    <w:rsid w:val="003558D1"/>
    <w:rsid w:val="00375B3D"/>
    <w:rsid w:val="0039365F"/>
    <w:rsid w:val="003B42BE"/>
    <w:rsid w:val="00411D99"/>
    <w:rsid w:val="00414E81"/>
    <w:rsid w:val="004364D6"/>
    <w:rsid w:val="0048262D"/>
    <w:rsid w:val="00577861"/>
    <w:rsid w:val="005B5876"/>
    <w:rsid w:val="005F6CBE"/>
    <w:rsid w:val="0060367B"/>
    <w:rsid w:val="0061658B"/>
    <w:rsid w:val="006E7E27"/>
    <w:rsid w:val="0077145C"/>
    <w:rsid w:val="007B135D"/>
    <w:rsid w:val="007D79B7"/>
    <w:rsid w:val="007F7C29"/>
    <w:rsid w:val="0083135E"/>
    <w:rsid w:val="00871FBC"/>
    <w:rsid w:val="00963E59"/>
    <w:rsid w:val="009E6DA6"/>
    <w:rsid w:val="00A12079"/>
    <w:rsid w:val="00A306CB"/>
    <w:rsid w:val="00A61E18"/>
    <w:rsid w:val="00B12FFF"/>
    <w:rsid w:val="00BB5C01"/>
    <w:rsid w:val="00BE7E23"/>
    <w:rsid w:val="00C02AB0"/>
    <w:rsid w:val="00D0431E"/>
    <w:rsid w:val="00D558BF"/>
    <w:rsid w:val="00DD4EC9"/>
    <w:rsid w:val="00E13EDB"/>
    <w:rsid w:val="00E36D9C"/>
    <w:rsid w:val="00E67B23"/>
    <w:rsid w:val="00F10B61"/>
    <w:rsid w:val="00F22D6E"/>
    <w:rsid w:val="00F31A6E"/>
    <w:rsid w:val="00F32811"/>
    <w:rsid w:val="00F52DFE"/>
    <w:rsid w:val="00F55255"/>
    <w:rsid w:val="00F97891"/>
    <w:rsid w:val="00FB7553"/>
    <w:rsid w:val="00FD387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CF6654-B11E-451B-B203-9BD0909F7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EDB"/>
  </w:style>
  <w:style w:type="paragraph" w:styleId="Heading2">
    <w:name w:val="heading 2"/>
    <w:basedOn w:val="Normal"/>
    <w:link w:val="Heading2Char"/>
    <w:uiPriority w:val="9"/>
    <w:qFormat/>
    <w:rsid w:val="00F97891"/>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7891"/>
    <w:rPr>
      <w:rFonts w:ascii="Times New Roman" w:eastAsia="Times New Roman" w:hAnsi="Times New Roman" w:cs="Times New Roman"/>
      <w:b/>
      <w:bCs/>
      <w:sz w:val="36"/>
      <w:szCs w:val="36"/>
      <w:lang w:eastAsia="en-CA"/>
    </w:rPr>
  </w:style>
  <w:style w:type="paragraph" w:styleId="NormalWeb">
    <w:name w:val="Normal (Web)"/>
    <w:basedOn w:val="Normal"/>
    <w:uiPriority w:val="99"/>
    <w:semiHidden/>
    <w:unhideWhenUsed/>
    <w:rsid w:val="00F97891"/>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unhideWhenUsed/>
    <w:rsid w:val="00F97891"/>
    <w:rPr>
      <w:color w:val="0000FF"/>
      <w:u w:val="single"/>
    </w:rPr>
  </w:style>
  <w:style w:type="character" w:styleId="Strong">
    <w:name w:val="Strong"/>
    <w:basedOn w:val="DefaultParagraphFont"/>
    <w:uiPriority w:val="22"/>
    <w:qFormat/>
    <w:rsid w:val="00963E59"/>
    <w:rPr>
      <w:b/>
      <w:bCs/>
    </w:rPr>
  </w:style>
  <w:style w:type="paragraph" w:styleId="Header">
    <w:name w:val="header"/>
    <w:basedOn w:val="Normal"/>
    <w:link w:val="HeaderChar"/>
    <w:uiPriority w:val="99"/>
    <w:unhideWhenUsed/>
    <w:rsid w:val="00F22D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D6E"/>
  </w:style>
  <w:style w:type="paragraph" w:styleId="Footer">
    <w:name w:val="footer"/>
    <w:basedOn w:val="Normal"/>
    <w:link w:val="FooterChar"/>
    <w:uiPriority w:val="99"/>
    <w:semiHidden/>
    <w:unhideWhenUsed/>
    <w:rsid w:val="00F22D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22D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9780887">
      <w:bodyDiv w:val="1"/>
      <w:marLeft w:val="0"/>
      <w:marRight w:val="0"/>
      <w:marTop w:val="0"/>
      <w:marBottom w:val="0"/>
      <w:divBdr>
        <w:top w:val="none" w:sz="0" w:space="0" w:color="auto"/>
        <w:left w:val="none" w:sz="0" w:space="0" w:color="auto"/>
        <w:bottom w:val="none" w:sz="0" w:space="0" w:color="auto"/>
        <w:right w:val="none" w:sz="0" w:space="0" w:color="auto"/>
      </w:divBdr>
    </w:div>
    <w:div w:id="1644768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2019-06-13T10:37:00Z</dcterms:created>
  <dcterms:modified xsi:type="dcterms:W3CDTF">2019-06-13T10:37:00Z</dcterms:modified>
</cp:coreProperties>
</file>